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9ADC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政府采购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变更采购方式申请表</w:t>
      </w:r>
    </w:p>
    <w:p w14:paraId="3E8F54AC"/>
    <w:tbl>
      <w:tblPr>
        <w:tblW w:w="83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643"/>
        <w:gridCol w:w="1635"/>
        <w:gridCol w:w="1798"/>
      </w:tblGrid>
      <w:tr w14:paraId="599B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7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申请单位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1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91D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B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D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1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3F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0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7B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预算金额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1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8EFAD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万元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4069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A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采购内容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1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DCA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D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557B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 采 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594F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采购方式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1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D3636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□邀请招标     □竞争性谈判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26C316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□竞争性磋商   □询价      □单一来源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2230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11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供应商名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0D34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称及地址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1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8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（仅单一来源采购方式填写）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61A8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6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申请理由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1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FF8CC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/>
                <w:iCs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（紧急采购需另附紧急说明材料）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4356E0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02FDE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6E4E1C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567F60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37158D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38CFF44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48BA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1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FAF58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单位内部会商意见：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6CC2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</w:trPr>
        <w:tc>
          <w:tcPr>
            <w:tcW w:w="831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9490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根据要求，我单位对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                      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项目拟采用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                 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方式采购进行内部会商。会商意见如下：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6E6E433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4E79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1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F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会商人员签字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（不少于3人，财务、业务、内控等必须参加）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5B4E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F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 名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处（科、股）室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7F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职称或职务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A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D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手机号码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6FDA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1BF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FC9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B44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015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21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7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D4A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4BF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CFF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500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07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6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478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12D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36D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94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76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3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019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5C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24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2D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9F2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E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CE6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36C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2C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904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018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5CD7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57ED"/>
    <w:rsid w:val="1FDA7B26"/>
    <w:rsid w:val="22FE5572"/>
    <w:rsid w:val="25B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61"/>
    <w:basedOn w:val="3"/>
    <w:uiPriority w:val="0"/>
    <w:rPr>
      <w:rFonts w:hint="default" w:ascii="仿宋_GB2312" w:eastAsia="仿宋_GB2312" w:cs="仿宋_GB2312"/>
      <w:color w:val="000000"/>
      <w:sz w:val="31"/>
      <w:szCs w:val="31"/>
      <w:u w:val="single"/>
    </w:rPr>
  </w:style>
  <w:style w:type="character" w:customStyle="1" w:styleId="6">
    <w:name w:val="font41"/>
    <w:basedOn w:val="3"/>
    <w:uiPriority w:val="0"/>
    <w:rPr>
      <w:rFonts w:hint="default" w:ascii="仿宋_GB2312" w:eastAsia="仿宋_GB2312" w:cs="仿宋_GB2312"/>
      <w:color w:val="000000"/>
      <w:sz w:val="31"/>
      <w:szCs w:val="31"/>
      <w:u w:val="none"/>
    </w:rPr>
  </w:style>
  <w:style w:type="character" w:customStyle="1" w:styleId="7">
    <w:name w:val="font2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2026-02-02T08:21:47Z</dcterms:created>
  <dc:creator>29060</dc:creator>
  <cp:lastModifiedBy>大反派</cp:lastModifiedBy>
  <dcterms:modified xsi:type="dcterms:W3CDTF">2026-02-02T08:29:50Z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9CCD57BB45F94E57AA882169E2B1C66A_12</vt:lpwstr>
  </property>
</Properties>
</file>